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D3E" w:rsidRDefault="00C11D3E" w:rsidP="00C11D3E">
      <w:pPr>
        <w:spacing w:line="560" w:lineRule="exact"/>
        <w:jc w:val="center"/>
        <w:rPr>
          <w:rFonts w:ascii="黑体" w:eastAsia="黑体" w:hAnsi="黑体"/>
          <w:b/>
          <w:bCs/>
          <w:sz w:val="36"/>
          <w:szCs w:val="36"/>
          <w:lang w:eastAsia="zh-CN"/>
        </w:rPr>
      </w:pPr>
      <w:r>
        <w:rPr>
          <w:rFonts w:ascii="黑体" w:eastAsia="黑体" w:hAnsi="黑体" w:hint="eastAsia"/>
          <w:b/>
          <w:bCs/>
          <w:sz w:val="36"/>
          <w:szCs w:val="36"/>
          <w:lang w:eastAsia="zh-CN"/>
        </w:rPr>
        <w:t>离退休党工委</w:t>
      </w:r>
      <w:r w:rsidRPr="00A06502">
        <w:rPr>
          <w:rFonts w:ascii="黑体" w:eastAsia="黑体" w:hAnsi="黑体"/>
          <w:b/>
          <w:bCs/>
          <w:sz w:val="36"/>
          <w:szCs w:val="36"/>
          <w:lang w:eastAsia="zh-CN"/>
        </w:rPr>
        <w:t>202</w:t>
      </w:r>
      <w:r>
        <w:rPr>
          <w:rFonts w:ascii="黑体" w:eastAsia="黑体" w:hAnsi="黑体" w:hint="eastAsia"/>
          <w:b/>
          <w:bCs/>
          <w:sz w:val="36"/>
          <w:szCs w:val="36"/>
          <w:lang w:eastAsia="zh-CN"/>
        </w:rPr>
        <w:t>4</w:t>
      </w:r>
      <w:r w:rsidRPr="00A06502">
        <w:rPr>
          <w:rFonts w:ascii="黑体" w:eastAsia="黑体" w:hAnsi="黑体"/>
          <w:b/>
          <w:bCs/>
          <w:sz w:val="36"/>
          <w:szCs w:val="36"/>
          <w:lang w:eastAsia="zh-CN"/>
        </w:rPr>
        <w:t>年</w:t>
      </w:r>
      <w:r>
        <w:rPr>
          <w:rFonts w:ascii="黑体" w:eastAsia="黑体" w:hAnsi="黑体" w:hint="eastAsia"/>
          <w:b/>
          <w:bCs/>
          <w:sz w:val="36"/>
          <w:szCs w:val="36"/>
          <w:lang w:eastAsia="zh-CN"/>
        </w:rPr>
        <w:t>各党支部及教职工</w:t>
      </w:r>
    </w:p>
    <w:p w:rsidR="00C11D3E" w:rsidRPr="00A06502" w:rsidRDefault="00C11D3E" w:rsidP="00C11D3E">
      <w:pPr>
        <w:spacing w:line="560" w:lineRule="exact"/>
        <w:jc w:val="center"/>
        <w:rPr>
          <w:rFonts w:ascii="黑体" w:eastAsia="黑体" w:hAnsi="黑体"/>
          <w:b/>
          <w:bCs/>
          <w:sz w:val="36"/>
          <w:szCs w:val="36"/>
        </w:rPr>
      </w:pPr>
      <w:proofErr w:type="spellStart"/>
      <w:r w:rsidRPr="00A06502">
        <w:rPr>
          <w:rFonts w:ascii="黑体" w:eastAsia="黑体" w:hAnsi="黑体"/>
          <w:b/>
          <w:bCs/>
          <w:sz w:val="36"/>
          <w:szCs w:val="36"/>
        </w:rPr>
        <w:t>政治理论学习</w:t>
      </w:r>
      <w:r w:rsidRPr="00A06502">
        <w:rPr>
          <w:rFonts w:ascii="黑体" w:eastAsia="黑体" w:hAnsi="黑体" w:hint="eastAsia"/>
          <w:b/>
          <w:bCs/>
          <w:sz w:val="36"/>
          <w:szCs w:val="36"/>
        </w:rPr>
        <w:t>计划</w:t>
      </w:r>
      <w:proofErr w:type="spellEnd"/>
    </w:p>
    <w:p w:rsidR="00C11D3E" w:rsidRDefault="00C11D3E" w:rsidP="00C11D3E">
      <w:pPr>
        <w:spacing w:line="560" w:lineRule="exact"/>
        <w:rPr>
          <w:rFonts w:ascii="宋体" w:eastAsia="宋体" w:hAnsi="宋体" w:cs="宋体"/>
          <w:sz w:val="20"/>
          <w:lang w:eastAsia="zh-CN"/>
        </w:rPr>
      </w:pPr>
    </w:p>
    <w:p w:rsidR="00C11D3E" w:rsidRDefault="00C11D3E" w:rsidP="00C11D3E">
      <w:pPr>
        <w:spacing w:line="560" w:lineRule="exact"/>
        <w:rPr>
          <w:rFonts w:ascii="宋体" w:eastAsia="宋体" w:hAnsi="宋体" w:cs="宋体"/>
          <w:sz w:val="20"/>
          <w:lang w:eastAsia="zh-CN"/>
        </w:rPr>
      </w:pPr>
    </w:p>
    <w:p w:rsidR="00C11D3E" w:rsidRPr="00C11D3E" w:rsidRDefault="00C11D3E" w:rsidP="00C11D3E">
      <w:pPr>
        <w:autoSpaceDE w:val="0"/>
        <w:autoSpaceDN w:val="0"/>
        <w:spacing w:line="560" w:lineRule="exact"/>
        <w:ind w:left="60" w:right="160"/>
        <w:jc w:val="both"/>
        <w:rPr>
          <w:rFonts w:ascii="仿宋" w:eastAsia="仿宋" w:hAnsi="仿宋" w:cs="Times New Roman"/>
          <w:sz w:val="32"/>
          <w:szCs w:val="32"/>
          <w:lang w:eastAsia="zh-CN"/>
        </w:rPr>
      </w:pPr>
      <w:r w:rsidRPr="00C11D3E">
        <w:rPr>
          <w:rFonts w:ascii="宋体" w:eastAsia="宋体" w:hAnsi="宋体" w:cs="宋体" w:hint="eastAsia"/>
          <w:sz w:val="32"/>
          <w:szCs w:val="32"/>
          <w:lang w:eastAsia="zh-CN"/>
        </w:rPr>
        <w:t xml:space="preserve">    </w:t>
      </w:r>
      <w:r w:rsidRPr="00C11D3E">
        <w:rPr>
          <w:rFonts w:ascii="仿宋" w:eastAsia="仿宋" w:hAnsi="仿宋" w:cs="Times New Roman" w:hint="eastAsia"/>
          <w:sz w:val="32"/>
          <w:szCs w:val="32"/>
          <w:lang w:eastAsia="zh-CN"/>
        </w:rPr>
        <w:t>2024</w:t>
      </w:r>
      <w:r w:rsidRPr="00C11D3E">
        <w:rPr>
          <w:rFonts w:ascii="仿宋" w:eastAsia="仿宋" w:hAnsi="仿宋" w:cs="宋体" w:hint="eastAsia"/>
          <w:sz w:val="32"/>
          <w:szCs w:val="32"/>
          <w:lang w:eastAsia="zh-CN"/>
        </w:rPr>
        <w:t>年是全面贯彻落实党的二十大精神的关键之年，是贯彻落实学校第四次党代会精神的开局之年，更是把握机遇、改革攻坚、提升办学层次的奋进之年。为提高广大教职工的思想政治素质和理论水平，凝聚学校高质量发展的智慧和力量，</w:t>
      </w:r>
      <w:r w:rsidRPr="00C11D3E">
        <w:rPr>
          <w:rFonts w:ascii="仿宋" w:eastAsia="仿宋" w:hAnsi="仿宋" w:cs="Times New Roman" w:hint="eastAsia"/>
          <w:sz w:val="32"/>
          <w:szCs w:val="32"/>
          <w:lang w:eastAsia="zh-CN"/>
        </w:rPr>
        <w:t>根据学校政治理论学习计划统一安排，结合部门工作实际，现就</w:t>
      </w:r>
      <w:r w:rsidRPr="00C11D3E">
        <w:rPr>
          <w:rFonts w:ascii="仿宋" w:eastAsia="仿宋" w:hAnsi="仿宋" w:cs="Times New Roman"/>
          <w:sz w:val="32"/>
          <w:szCs w:val="32"/>
          <w:lang w:eastAsia="zh-CN"/>
        </w:rPr>
        <w:t>202</w:t>
      </w:r>
      <w:r w:rsidRPr="00C11D3E">
        <w:rPr>
          <w:rFonts w:ascii="仿宋" w:eastAsia="仿宋" w:hAnsi="仿宋" w:cs="Times New Roman" w:hint="eastAsia"/>
          <w:sz w:val="32"/>
          <w:szCs w:val="32"/>
          <w:lang w:eastAsia="zh-CN"/>
        </w:rPr>
        <w:t>3年度各党支部及教职工政治理论学习安排如下。</w:t>
      </w:r>
    </w:p>
    <w:p w:rsidR="00C11D3E" w:rsidRPr="00C11D3E" w:rsidRDefault="00C11D3E" w:rsidP="00C11D3E">
      <w:pPr>
        <w:autoSpaceDE w:val="0"/>
        <w:autoSpaceDN w:val="0"/>
        <w:spacing w:line="560" w:lineRule="exact"/>
        <w:ind w:left="700"/>
        <w:jc w:val="both"/>
        <w:rPr>
          <w:rFonts w:ascii="仿宋" w:eastAsia="仿宋" w:hAnsi="仿宋"/>
          <w:sz w:val="32"/>
          <w:szCs w:val="32"/>
          <w:lang w:eastAsia="zh-CN"/>
        </w:rPr>
      </w:pPr>
      <w:r w:rsidRPr="00C11D3E">
        <w:rPr>
          <w:rFonts w:ascii="仿宋" w:eastAsia="仿宋" w:hAnsi="仿宋" w:cs="楷体" w:hint="eastAsia"/>
          <w:sz w:val="32"/>
          <w:szCs w:val="32"/>
          <w:lang w:eastAsia="zh-CN"/>
        </w:rPr>
        <w:t>1.《常州工学院 2024</w:t>
      </w:r>
      <w:r>
        <w:rPr>
          <w:rFonts w:ascii="仿宋" w:eastAsia="仿宋" w:hAnsi="仿宋" w:cs="楷体" w:hint="eastAsia"/>
          <w:sz w:val="32"/>
          <w:szCs w:val="32"/>
          <w:lang w:eastAsia="zh-CN"/>
        </w:rPr>
        <w:t>年工作要点》专题</w:t>
      </w:r>
    </w:p>
    <w:p w:rsidR="00C11D3E" w:rsidRPr="00C11D3E" w:rsidRDefault="00C11D3E" w:rsidP="00C11D3E">
      <w:pPr>
        <w:autoSpaceDE w:val="0"/>
        <w:autoSpaceDN w:val="0"/>
        <w:spacing w:line="560" w:lineRule="exact"/>
        <w:ind w:left="700"/>
        <w:jc w:val="both"/>
        <w:rPr>
          <w:rFonts w:ascii="仿宋" w:eastAsia="仿宋" w:hAnsi="仿宋"/>
          <w:sz w:val="32"/>
          <w:szCs w:val="32"/>
          <w:lang w:eastAsia="zh-CN"/>
        </w:rPr>
      </w:pPr>
      <w:r w:rsidRPr="00C11D3E">
        <w:rPr>
          <w:rFonts w:ascii="仿宋" w:eastAsia="仿宋" w:hAnsi="仿宋" w:cs="宋体" w:hint="eastAsia"/>
          <w:sz w:val="32"/>
          <w:szCs w:val="32"/>
          <w:lang w:eastAsia="zh-CN"/>
        </w:rPr>
        <w:t>认真学习学校</w:t>
      </w:r>
      <w:r w:rsidRPr="00C11D3E">
        <w:rPr>
          <w:rFonts w:ascii="仿宋" w:eastAsia="仿宋" w:hAnsi="仿宋" w:cs="Times New Roman" w:hint="eastAsia"/>
          <w:sz w:val="32"/>
          <w:szCs w:val="32"/>
          <w:lang w:eastAsia="zh-CN"/>
        </w:rPr>
        <w:t xml:space="preserve"> 2024</w:t>
      </w:r>
      <w:r w:rsidRPr="00C11D3E">
        <w:rPr>
          <w:rFonts w:ascii="仿宋" w:eastAsia="仿宋" w:hAnsi="仿宋" w:cs="宋体" w:hint="eastAsia"/>
          <w:sz w:val="32"/>
          <w:szCs w:val="32"/>
          <w:lang w:eastAsia="zh-CN"/>
        </w:rPr>
        <w:t>年工作要点，明确</w:t>
      </w:r>
      <w:r w:rsidRPr="00C11D3E">
        <w:rPr>
          <w:rFonts w:ascii="仿宋" w:eastAsia="仿宋" w:hAnsi="仿宋" w:cs="Times New Roman" w:hint="eastAsia"/>
          <w:sz w:val="32"/>
          <w:szCs w:val="32"/>
          <w:lang w:eastAsia="zh-CN"/>
        </w:rPr>
        <w:t xml:space="preserve"> 2024</w:t>
      </w:r>
      <w:r w:rsidRPr="00C11D3E">
        <w:rPr>
          <w:rFonts w:ascii="仿宋" w:eastAsia="仿宋" w:hAnsi="仿宋" w:cs="宋体" w:hint="eastAsia"/>
          <w:sz w:val="32"/>
          <w:szCs w:val="32"/>
          <w:lang w:eastAsia="zh-CN"/>
        </w:rPr>
        <w:t>年工作目标、</w:t>
      </w:r>
    </w:p>
    <w:p w:rsidR="00C11D3E" w:rsidRPr="00C11D3E" w:rsidRDefault="00C11D3E" w:rsidP="00C11D3E">
      <w:pPr>
        <w:autoSpaceDE w:val="0"/>
        <w:autoSpaceDN w:val="0"/>
        <w:spacing w:line="560" w:lineRule="exact"/>
        <w:ind w:left="60"/>
        <w:jc w:val="both"/>
        <w:rPr>
          <w:rFonts w:ascii="仿宋" w:eastAsia="仿宋" w:hAnsi="仿宋"/>
          <w:sz w:val="32"/>
          <w:szCs w:val="32"/>
          <w:lang w:eastAsia="zh-CN"/>
        </w:rPr>
      </w:pPr>
      <w:r w:rsidRPr="00C11D3E">
        <w:rPr>
          <w:rFonts w:ascii="仿宋" w:eastAsia="仿宋" w:hAnsi="仿宋" w:cs="宋体" w:hint="eastAsia"/>
          <w:sz w:val="32"/>
          <w:szCs w:val="32"/>
          <w:lang w:eastAsia="zh-CN"/>
        </w:rPr>
        <w:t>任务、要求，科学合理分解，层层压实责任，把思想和行动统一到校党委的总体部署上来，切实增强责任感、紧迫感、使命感。以提高办学层次为首要任务，以人才自主培养体系建设为核心，以关爱师生提级为主线，以扎实的工作业绩不断开创学校工作新局面。</w:t>
      </w:r>
    </w:p>
    <w:p w:rsidR="00C11D3E" w:rsidRPr="00C11D3E" w:rsidRDefault="00C11D3E" w:rsidP="00C11D3E">
      <w:pPr>
        <w:autoSpaceDE w:val="0"/>
        <w:autoSpaceDN w:val="0"/>
        <w:spacing w:line="560" w:lineRule="exact"/>
        <w:ind w:left="700"/>
        <w:jc w:val="both"/>
        <w:rPr>
          <w:rFonts w:ascii="仿宋" w:eastAsia="仿宋" w:hAnsi="仿宋"/>
          <w:sz w:val="32"/>
          <w:szCs w:val="32"/>
          <w:lang w:eastAsia="zh-CN"/>
        </w:rPr>
      </w:pPr>
      <w:r w:rsidRPr="00C11D3E">
        <w:rPr>
          <w:rFonts w:ascii="仿宋" w:eastAsia="仿宋" w:hAnsi="仿宋" w:cs="楷体" w:hint="eastAsia"/>
          <w:sz w:val="32"/>
          <w:szCs w:val="32"/>
          <w:lang w:eastAsia="zh-CN"/>
        </w:rPr>
        <w:t>2.</w:t>
      </w:r>
      <w:r>
        <w:rPr>
          <w:rFonts w:ascii="仿宋" w:eastAsia="仿宋" w:hAnsi="仿宋" w:cs="楷体" w:hint="eastAsia"/>
          <w:sz w:val="32"/>
          <w:szCs w:val="32"/>
          <w:lang w:eastAsia="zh-CN"/>
        </w:rPr>
        <w:t>深刻领悟“两个确立”的决定性意义专题</w:t>
      </w:r>
    </w:p>
    <w:p w:rsidR="00C11D3E" w:rsidRPr="00C11D3E" w:rsidRDefault="00C11D3E" w:rsidP="00C11D3E">
      <w:pPr>
        <w:autoSpaceDE w:val="0"/>
        <w:autoSpaceDN w:val="0"/>
        <w:spacing w:line="560" w:lineRule="exact"/>
        <w:ind w:firstLineChars="200" w:firstLine="640"/>
        <w:jc w:val="both"/>
        <w:rPr>
          <w:rFonts w:ascii="仿宋" w:eastAsia="仿宋" w:hAnsi="仿宋"/>
          <w:sz w:val="32"/>
          <w:szCs w:val="32"/>
          <w:lang w:eastAsia="zh-CN"/>
        </w:rPr>
      </w:pPr>
      <w:r>
        <w:rPr>
          <w:rFonts w:ascii="仿宋" w:eastAsia="仿宋" w:hAnsi="仿宋" w:cs="宋体" w:hint="eastAsia"/>
          <w:sz w:val="32"/>
          <w:szCs w:val="32"/>
          <w:lang w:eastAsia="zh-CN"/>
        </w:rPr>
        <w:t>“两个确立”是党在新时代取得的重大政治成果，对新</w:t>
      </w:r>
      <w:r w:rsidRPr="00C11D3E">
        <w:rPr>
          <w:rFonts w:ascii="仿宋" w:eastAsia="仿宋" w:hAnsi="仿宋" w:cs="宋体" w:hint="eastAsia"/>
          <w:sz w:val="32"/>
          <w:szCs w:val="32"/>
          <w:lang w:eastAsia="zh-CN"/>
        </w:rPr>
        <w:t>时代党和国家事业发展、推进中华民族伟大复兴历史进程具有决定性意义。引导广大教职工提升政治站位，增强政治洞察，始终保持高度的政治敏锐性，不断提高政治判断力、政</w:t>
      </w:r>
      <w:r w:rsidRPr="00C11D3E">
        <w:rPr>
          <w:rFonts w:ascii="仿宋" w:eastAsia="仿宋" w:hAnsi="仿宋" w:cs="宋体" w:hint="eastAsia"/>
          <w:sz w:val="32"/>
          <w:szCs w:val="32"/>
          <w:lang w:eastAsia="zh-CN"/>
        </w:rPr>
        <w:lastRenderedPageBreak/>
        <w:t>治领悟力、政治执行力，更加自觉在思想上政治上行动上同以习近平同志为核心的党中央保持高度一致。</w:t>
      </w:r>
    </w:p>
    <w:p w:rsidR="00C11D3E" w:rsidRPr="00C11D3E" w:rsidRDefault="00C11D3E" w:rsidP="00C11D3E">
      <w:pPr>
        <w:autoSpaceDE w:val="0"/>
        <w:autoSpaceDN w:val="0"/>
        <w:spacing w:line="560" w:lineRule="exact"/>
        <w:ind w:firstLineChars="200" w:firstLine="640"/>
        <w:jc w:val="both"/>
        <w:rPr>
          <w:rFonts w:ascii="仿宋" w:eastAsia="仿宋" w:hAnsi="仿宋" w:cs="宋体"/>
          <w:sz w:val="32"/>
          <w:szCs w:val="32"/>
          <w:lang w:eastAsia="zh-CN"/>
        </w:rPr>
      </w:pPr>
      <w:r w:rsidRPr="00C11D3E">
        <w:rPr>
          <w:rFonts w:ascii="仿宋" w:eastAsia="仿宋" w:hAnsi="仿宋" w:cs="楷体" w:hint="eastAsia"/>
          <w:sz w:val="32"/>
          <w:szCs w:val="32"/>
          <w:lang w:eastAsia="zh-CN"/>
        </w:rPr>
        <w:t>3.</w:t>
      </w:r>
      <w:r>
        <w:rPr>
          <w:rFonts w:ascii="仿宋" w:eastAsia="仿宋" w:hAnsi="仿宋" w:cs="楷体" w:hint="eastAsia"/>
          <w:sz w:val="32"/>
          <w:szCs w:val="32"/>
          <w:lang w:eastAsia="zh-CN"/>
        </w:rPr>
        <w:t>深刻理解“两个结合”是我们取得成功的最大法宝专题</w:t>
      </w:r>
      <w:r w:rsidRPr="00C11D3E">
        <w:rPr>
          <w:rFonts w:ascii="仿宋" w:eastAsia="仿宋" w:hAnsi="仿宋" w:cs="宋体" w:hint="eastAsia"/>
          <w:sz w:val="32"/>
          <w:szCs w:val="32"/>
          <w:lang w:eastAsia="zh-CN"/>
        </w:rPr>
        <w:t>深刻把握“两个结合”的实践要求，坚守好马克思主义这个魂脉和中华优秀传统文化这个根脉，坚定文化自信、秉持开放包容、坚持守正创新，</w:t>
      </w:r>
      <w:proofErr w:type="gramStart"/>
      <w:r w:rsidRPr="00C11D3E">
        <w:rPr>
          <w:rFonts w:ascii="仿宋" w:eastAsia="仿宋" w:hAnsi="仿宋" w:cs="宋体" w:hint="eastAsia"/>
          <w:sz w:val="32"/>
          <w:szCs w:val="32"/>
          <w:lang w:eastAsia="zh-CN"/>
        </w:rPr>
        <w:t>有效把</w:t>
      </w:r>
      <w:proofErr w:type="gramEnd"/>
      <w:r w:rsidRPr="00C11D3E">
        <w:rPr>
          <w:rFonts w:ascii="仿宋" w:eastAsia="仿宋" w:hAnsi="仿宋" w:cs="宋体" w:hint="eastAsia"/>
          <w:sz w:val="32"/>
          <w:szCs w:val="32"/>
          <w:lang w:eastAsia="zh-CN"/>
        </w:rPr>
        <w:t>马克思主义思想精髓同中华优秀传统文化精华贯通起来，不断谱写马克思主义中国化时代化新篇章。</w:t>
      </w:r>
    </w:p>
    <w:p w:rsidR="00C11D3E" w:rsidRPr="00C11D3E" w:rsidRDefault="00C11D3E" w:rsidP="00C11D3E">
      <w:pPr>
        <w:autoSpaceDE w:val="0"/>
        <w:autoSpaceDN w:val="0"/>
        <w:spacing w:line="560" w:lineRule="exact"/>
        <w:ind w:firstLineChars="200" w:firstLine="640"/>
        <w:jc w:val="both"/>
        <w:rPr>
          <w:rFonts w:ascii="仿宋" w:eastAsia="仿宋" w:hAnsi="仿宋"/>
          <w:sz w:val="32"/>
          <w:szCs w:val="32"/>
          <w:lang w:eastAsia="zh-CN"/>
        </w:rPr>
      </w:pPr>
      <w:r w:rsidRPr="00C11D3E">
        <w:rPr>
          <w:rFonts w:ascii="仿宋" w:eastAsia="仿宋" w:hAnsi="仿宋" w:cs="楷体" w:hint="eastAsia"/>
          <w:sz w:val="32"/>
          <w:szCs w:val="32"/>
          <w:lang w:eastAsia="zh-CN"/>
        </w:rPr>
        <w:t>4.</w:t>
      </w:r>
      <w:r>
        <w:rPr>
          <w:rFonts w:ascii="仿宋" w:eastAsia="仿宋" w:hAnsi="仿宋" w:cs="楷体" w:hint="eastAsia"/>
          <w:sz w:val="32"/>
          <w:szCs w:val="32"/>
          <w:lang w:eastAsia="zh-CN"/>
        </w:rPr>
        <w:t>党的二十届三中全会精神专题</w:t>
      </w:r>
      <w:r w:rsidRPr="00C11D3E">
        <w:rPr>
          <w:rFonts w:ascii="仿宋" w:eastAsia="仿宋" w:hAnsi="仿宋"/>
          <w:sz w:val="32"/>
          <w:szCs w:val="32"/>
        </w:rPr>
        <w:pict>
          <v:rect id="shape3" o:spid="_x0000_s1027" style="position:absolute;left:0;text-align:left;margin-left:293pt;margin-top:772pt;width:23pt;height:12pt;z-index:251661312;visibility:visible;mso-wrap-style:none;mso-position-horizontal-relative:page;mso-position-vertical-relative:page" stroked="f">
            <v:textbox>
              <w:txbxContent>
                <w:p w:rsidR="00C11D3E" w:rsidRDefault="00C11D3E" w:rsidP="00C11D3E">
                  <w:pPr>
                    <w:spacing w:line="140" w:lineRule="atLeast"/>
                    <w:jc w:val="both"/>
                  </w:pPr>
                  <w:r>
                    <w:rPr>
                      <w:rFonts w:ascii="Calibri" w:eastAsia="Calibri" w:hAnsi="Calibri" w:cs="Calibri" w:hint="eastAsia"/>
                      <w:sz w:val="18"/>
                    </w:rPr>
                    <w:t>3</w:t>
                  </w:r>
                </w:p>
              </w:txbxContent>
            </v:textbox>
            <w10:wrap anchorx="page" anchory="page"/>
          </v:rect>
        </w:pict>
      </w:r>
    </w:p>
    <w:p w:rsidR="00C11D3E" w:rsidRPr="00C11D3E" w:rsidRDefault="00C11D3E" w:rsidP="00C11D3E">
      <w:pPr>
        <w:autoSpaceDE w:val="0"/>
        <w:autoSpaceDN w:val="0"/>
        <w:spacing w:line="560" w:lineRule="exact"/>
        <w:ind w:firstLineChars="200" w:firstLine="640"/>
        <w:jc w:val="both"/>
        <w:rPr>
          <w:rFonts w:ascii="仿宋" w:eastAsia="仿宋" w:hAnsi="仿宋"/>
          <w:sz w:val="32"/>
          <w:szCs w:val="32"/>
          <w:lang w:eastAsia="zh-CN"/>
        </w:rPr>
      </w:pPr>
      <w:r w:rsidRPr="00C11D3E">
        <w:rPr>
          <w:rFonts w:ascii="仿宋" w:eastAsia="仿宋" w:hAnsi="仿宋" w:cs="宋体" w:hint="eastAsia"/>
          <w:sz w:val="32"/>
          <w:szCs w:val="32"/>
          <w:lang w:eastAsia="zh-CN"/>
        </w:rPr>
        <w:t>原原本本、全面准确学习领会习近平总书记在党的二十届三中全会上的重要讲话精神，深刻理解党的二十届三中全会提出的一系列重大理论观点、重大工作部署，自觉把思想和行动统一到全会精神上来，推动学校各项事业迈上新台阶。</w:t>
      </w:r>
    </w:p>
    <w:p w:rsidR="00C11D3E" w:rsidRPr="00C11D3E" w:rsidRDefault="00C11D3E" w:rsidP="00C11D3E">
      <w:pPr>
        <w:autoSpaceDE w:val="0"/>
        <w:autoSpaceDN w:val="0"/>
        <w:spacing w:line="560" w:lineRule="exact"/>
        <w:ind w:left="700"/>
        <w:jc w:val="both"/>
        <w:rPr>
          <w:rFonts w:ascii="仿宋" w:eastAsia="仿宋" w:hAnsi="仿宋"/>
          <w:sz w:val="32"/>
          <w:szCs w:val="32"/>
          <w:lang w:eastAsia="zh-CN"/>
        </w:rPr>
      </w:pPr>
      <w:r w:rsidRPr="00C11D3E">
        <w:rPr>
          <w:rFonts w:ascii="仿宋" w:eastAsia="仿宋" w:hAnsi="仿宋" w:cs="楷体" w:hint="eastAsia"/>
          <w:sz w:val="32"/>
          <w:szCs w:val="32"/>
          <w:lang w:eastAsia="zh-CN"/>
        </w:rPr>
        <w:t>5.2024</w:t>
      </w:r>
      <w:r>
        <w:rPr>
          <w:rFonts w:ascii="仿宋" w:eastAsia="仿宋" w:hAnsi="仿宋" w:cs="楷体" w:hint="eastAsia"/>
          <w:sz w:val="32"/>
          <w:szCs w:val="32"/>
          <w:lang w:eastAsia="zh-CN"/>
        </w:rPr>
        <w:t>年全国两会精神专题</w:t>
      </w:r>
    </w:p>
    <w:p w:rsidR="00C11D3E" w:rsidRPr="00C11D3E" w:rsidRDefault="00C11D3E" w:rsidP="00C11D3E">
      <w:pPr>
        <w:autoSpaceDE w:val="0"/>
        <w:autoSpaceDN w:val="0"/>
        <w:spacing w:line="560" w:lineRule="exact"/>
        <w:ind w:firstLineChars="200" w:firstLine="640"/>
        <w:jc w:val="both"/>
        <w:rPr>
          <w:rFonts w:ascii="仿宋" w:eastAsia="仿宋" w:hAnsi="仿宋"/>
          <w:sz w:val="32"/>
          <w:szCs w:val="32"/>
          <w:lang w:eastAsia="zh-CN"/>
        </w:rPr>
      </w:pPr>
      <w:r w:rsidRPr="00C11D3E">
        <w:rPr>
          <w:rFonts w:ascii="仿宋" w:eastAsia="仿宋" w:hAnsi="仿宋" w:cs="宋体" w:hint="eastAsia"/>
          <w:sz w:val="32"/>
          <w:szCs w:val="32"/>
          <w:lang w:eastAsia="zh-CN"/>
        </w:rPr>
        <w:t>认真学习贯彻两会期间习近平总书记重要讲话精神特别是习近平总书记在参加江苏代表团审议时的重要讲话精神，政府工作报告的主要内容特别是关于教育的工作部署，全国人大常委会、全国政协常委会工作报告和“两高”报告关于教育的内容。结合学校事业发展，在实际工作中把党中央的决策部署落到实处，办好人民满意的教育。</w:t>
      </w:r>
    </w:p>
    <w:p w:rsidR="00C11D3E" w:rsidRPr="00C11D3E" w:rsidRDefault="00C11D3E" w:rsidP="00C11D3E">
      <w:pPr>
        <w:autoSpaceDE w:val="0"/>
        <w:autoSpaceDN w:val="0"/>
        <w:spacing w:line="560" w:lineRule="exact"/>
        <w:ind w:left="700"/>
        <w:jc w:val="both"/>
        <w:rPr>
          <w:rFonts w:ascii="仿宋" w:eastAsia="仿宋" w:hAnsi="仿宋"/>
          <w:sz w:val="32"/>
          <w:szCs w:val="32"/>
          <w:lang w:eastAsia="zh-CN"/>
        </w:rPr>
      </w:pPr>
      <w:r w:rsidRPr="00C11D3E">
        <w:rPr>
          <w:rFonts w:ascii="仿宋" w:eastAsia="仿宋" w:hAnsi="仿宋" w:cs="楷体" w:hint="eastAsia"/>
          <w:sz w:val="32"/>
          <w:szCs w:val="32"/>
          <w:lang w:eastAsia="zh-CN"/>
        </w:rPr>
        <w:t>6.习近平总书记关于教</w:t>
      </w:r>
      <w:r>
        <w:rPr>
          <w:rFonts w:ascii="仿宋" w:eastAsia="仿宋" w:hAnsi="仿宋" w:cs="楷体" w:hint="eastAsia"/>
          <w:sz w:val="32"/>
          <w:szCs w:val="32"/>
          <w:lang w:eastAsia="zh-CN"/>
        </w:rPr>
        <w:t>育的重要论述专题</w:t>
      </w:r>
    </w:p>
    <w:p w:rsidR="00C11D3E" w:rsidRPr="00C11D3E" w:rsidRDefault="00C11D3E" w:rsidP="00C11D3E">
      <w:pPr>
        <w:autoSpaceDE w:val="0"/>
        <w:autoSpaceDN w:val="0"/>
        <w:spacing w:line="560" w:lineRule="exact"/>
        <w:ind w:firstLineChars="200" w:firstLine="640"/>
        <w:jc w:val="both"/>
        <w:rPr>
          <w:rFonts w:ascii="仿宋" w:eastAsia="仿宋" w:hAnsi="仿宋"/>
          <w:sz w:val="32"/>
          <w:szCs w:val="32"/>
          <w:lang w:eastAsia="zh-CN"/>
        </w:rPr>
      </w:pPr>
      <w:r w:rsidRPr="00C11D3E">
        <w:rPr>
          <w:rFonts w:ascii="仿宋" w:eastAsia="仿宋" w:hAnsi="仿宋" w:cs="宋体" w:hint="eastAsia"/>
          <w:sz w:val="32"/>
          <w:szCs w:val="32"/>
          <w:lang w:eastAsia="zh-CN"/>
        </w:rPr>
        <w:t>认真学习贯彻习近平总书记从立足全面建设社会主义现代化国家、全面推进中华民族伟大复兴战略高度，紧密围绕“培养什么人、怎样培养人、为谁培养人”这一教育的根</w:t>
      </w:r>
      <w:r w:rsidRPr="00C11D3E">
        <w:rPr>
          <w:rFonts w:ascii="仿宋" w:eastAsia="仿宋" w:hAnsi="仿宋" w:cs="宋体" w:hint="eastAsia"/>
          <w:sz w:val="32"/>
          <w:szCs w:val="32"/>
          <w:lang w:eastAsia="zh-CN"/>
        </w:rPr>
        <w:lastRenderedPageBreak/>
        <w:t>本问题，发表的系列重要讲话、</w:t>
      </w:r>
      <w:proofErr w:type="gramStart"/>
      <w:r w:rsidRPr="00C11D3E">
        <w:rPr>
          <w:rFonts w:ascii="仿宋" w:eastAsia="仿宋" w:hAnsi="仿宋" w:cs="宋体" w:hint="eastAsia"/>
          <w:sz w:val="32"/>
          <w:szCs w:val="32"/>
          <w:lang w:eastAsia="zh-CN"/>
        </w:rPr>
        <w:t>作出</w:t>
      </w:r>
      <w:proofErr w:type="gramEnd"/>
      <w:r w:rsidRPr="00C11D3E">
        <w:rPr>
          <w:rFonts w:ascii="仿宋" w:eastAsia="仿宋" w:hAnsi="仿宋" w:cs="宋体" w:hint="eastAsia"/>
          <w:sz w:val="32"/>
          <w:szCs w:val="32"/>
          <w:lang w:eastAsia="zh-CN"/>
        </w:rPr>
        <w:t>的系列重要指示批示、给师生群体的回信等，进一步认识所肩负的责任和使命，不断更新理念、创新方法、强优补短，做好应用型人才的培养。</w:t>
      </w:r>
    </w:p>
    <w:p w:rsidR="00C11D3E" w:rsidRPr="00C11D3E" w:rsidRDefault="00C11D3E" w:rsidP="00C11D3E">
      <w:pPr>
        <w:autoSpaceDE w:val="0"/>
        <w:autoSpaceDN w:val="0"/>
        <w:spacing w:line="560" w:lineRule="exact"/>
        <w:ind w:left="700"/>
        <w:jc w:val="both"/>
        <w:rPr>
          <w:rFonts w:ascii="仿宋" w:eastAsia="仿宋" w:hAnsi="仿宋"/>
          <w:sz w:val="32"/>
          <w:szCs w:val="32"/>
          <w:lang w:eastAsia="zh-CN"/>
        </w:rPr>
      </w:pPr>
      <w:r w:rsidRPr="00C11D3E">
        <w:rPr>
          <w:rFonts w:ascii="仿宋" w:eastAsia="仿宋" w:hAnsi="仿宋" w:cs="楷体" w:hint="eastAsia"/>
          <w:sz w:val="32"/>
          <w:szCs w:val="32"/>
          <w:lang w:eastAsia="zh-CN"/>
        </w:rPr>
        <w:t>7.</w:t>
      </w:r>
      <w:r>
        <w:rPr>
          <w:rFonts w:ascii="仿宋" w:eastAsia="仿宋" w:hAnsi="仿宋" w:cs="楷体" w:hint="eastAsia"/>
          <w:sz w:val="32"/>
          <w:szCs w:val="32"/>
          <w:lang w:eastAsia="zh-CN"/>
        </w:rPr>
        <w:t>习近平文化思想专题</w:t>
      </w:r>
    </w:p>
    <w:p w:rsidR="00C11D3E" w:rsidRPr="00C11D3E" w:rsidRDefault="00C11D3E" w:rsidP="00C11D3E">
      <w:pPr>
        <w:autoSpaceDE w:val="0"/>
        <w:autoSpaceDN w:val="0"/>
        <w:spacing w:line="560" w:lineRule="exact"/>
        <w:ind w:firstLineChars="200" w:firstLine="640"/>
        <w:jc w:val="both"/>
        <w:rPr>
          <w:rFonts w:ascii="仿宋" w:eastAsia="仿宋" w:hAnsi="仿宋"/>
          <w:sz w:val="32"/>
          <w:szCs w:val="32"/>
          <w:lang w:eastAsia="zh-CN"/>
        </w:rPr>
      </w:pPr>
      <w:r w:rsidRPr="00C11D3E">
        <w:rPr>
          <w:rFonts w:ascii="仿宋" w:eastAsia="仿宋" w:hAnsi="仿宋" w:cs="宋体" w:hint="eastAsia"/>
          <w:sz w:val="32"/>
          <w:szCs w:val="32"/>
          <w:lang w:eastAsia="zh-CN"/>
        </w:rPr>
        <w:t>深刻认识习近平文化思想既有文化理论观点上的创新和突破，又有文化工作布局上的部署要求，必须从整体上学习领会好、贯彻落实好。坚持以习近平文化思想为指引，更好担负起新的文化使命，深入挖掘、</w:t>
      </w:r>
      <w:proofErr w:type="gramStart"/>
      <w:r w:rsidRPr="00C11D3E">
        <w:rPr>
          <w:rFonts w:ascii="仿宋" w:eastAsia="仿宋" w:hAnsi="仿宋" w:cs="宋体" w:hint="eastAsia"/>
          <w:sz w:val="32"/>
          <w:szCs w:val="32"/>
          <w:lang w:eastAsia="zh-CN"/>
        </w:rPr>
        <w:t>凝练常工</w:t>
      </w:r>
      <w:proofErr w:type="gramEnd"/>
      <w:r w:rsidRPr="00C11D3E">
        <w:rPr>
          <w:rFonts w:ascii="仿宋" w:eastAsia="仿宋" w:hAnsi="仿宋" w:cs="宋体" w:hint="eastAsia"/>
          <w:sz w:val="32"/>
          <w:szCs w:val="32"/>
          <w:lang w:eastAsia="zh-CN"/>
        </w:rPr>
        <w:t>精神，不断丰富校园文化内涵。</w:t>
      </w:r>
      <w:r w:rsidRPr="00C11D3E">
        <w:rPr>
          <w:rFonts w:ascii="仿宋" w:eastAsia="仿宋" w:hAnsi="仿宋"/>
          <w:sz w:val="32"/>
          <w:szCs w:val="32"/>
        </w:rPr>
        <w:pict>
          <v:rect id="shape4" o:spid="_x0000_s1028" style="position:absolute;left:0;text-align:left;margin-left:293pt;margin-top:772pt;width:23pt;height:12pt;z-index:251662336;visibility:visible;mso-wrap-style:none;mso-position-horizontal-relative:page;mso-position-vertical-relative:page" stroked="f">
            <v:textbox>
              <w:txbxContent>
                <w:p w:rsidR="00C11D3E" w:rsidRDefault="00C11D3E" w:rsidP="00C11D3E">
                  <w:pPr>
                    <w:spacing w:line="140" w:lineRule="atLeast"/>
                    <w:jc w:val="both"/>
                  </w:pPr>
                  <w:r>
                    <w:rPr>
                      <w:rFonts w:ascii="Calibri" w:eastAsia="Calibri" w:hAnsi="Calibri" w:cs="Calibri" w:hint="eastAsia"/>
                      <w:sz w:val="18"/>
                    </w:rPr>
                    <w:t>4</w:t>
                  </w:r>
                </w:p>
              </w:txbxContent>
            </v:textbox>
            <w10:wrap anchorx="page" anchory="page"/>
          </v:rect>
        </w:pict>
      </w:r>
    </w:p>
    <w:p w:rsidR="00C11D3E" w:rsidRPr="00C11D3E" w:rsidRDefault="00C11D3E" w:rsidP="00C11D3E">
      <w:pPr>
        <w:autoSpaceDE w:val="0"/>
        <w:autoSpaceDN w:val="0"/>
        <w:spacing w:line="560" w:lineRule="exact"/>
        <w:ind w:left="700"/>
        <w:jc w:val="both"/>
        <w:rPr>
          <w:rFonts w:ascii="仿宋" w:eastAsia="仿宋" w:hAnsi="仿宋"/>
          <w:sz w:val="32"/>
          <w:szCs w:val="32"/>
          <w:lang w:eastAsia="zh-CN"/>
        </w:rPr>
      </w:pPr>
      <w:r w:rsidRPr="00C11D3E">
        <w:rPr>
          <w:rFonts w:ascii="仿宋" w:eastAsia="仿宋" w:hAnsi="仿宋" w:cs="楷体" w:hint="eastAsia"/>
          <w:sz w:val="32"/>
          <w:szCs w:val="32"/>
          <w:lang w:eastAsia="zh-CN"/>
        </w:rPr>
        <w:t>8.</w:t>
      </w:r>
      <w:r>
        <w:rPr>
          <w:rFonts w:ascii="仿宋" w:eastAsia="仿宋" w:hAnsi="仿宋" w:cs="楷体" w:hint="eastAsia"/>
          <w:sz w:val="32"/>
          <w:szCs w:val="32"/>
          <w:lang w:eastAsia="zh-CN"/>
        </w:rPr>
        <w:t>落实意识形态工作责任制及师德师风教育专题</w:t>
      </w:r>
    </w:p>
    <w:p w:rsidR="00C11D3E" w:rsidRPr="00C11D3E" w:rsidRDefault="00C11D3E" w:rsidP="00C11D3E">
      <w:pPr>
        <w:autoSpaceDE w:val="0"/>
        <w:autoSpaceDN w:val="0"/>
        <w:spacing w:line="560" w:lineRule="exact"/>
        <w:ind w:firstLineChars="200" w:firstLine="640"/>
        <w:jc w:val="both"/>
        <w:rPr>
          <w:rFonts w:ascii="仿宋" w:eastAsia="仿宋" w:hAnsi="仿宋"/>
          <w:sz w:val="32"/>
          <w:szCs w:val="32"/>
          <w:lang w:eastAsia="zh-CN"/>
        </w:rPr>
      </w:pPr>
      <w:r w:rsidRPr="00C11D3E">
        <w:rPr>
          <w:rFonts w:ascii="仿宋" w:eastAsia="仿宋" w:hAnsi="仿宋" w:cs="宋体" w:hint="eastAsia"/>
          <w:sz w:val="32"/>
          <w:szCs w:val="32"/>
          <w:lang w:eastAsia="zh-CN"/>
        </w:rPr>
        <w:t>通过对教育部印发的《关于加强和改进新时代师德师风建设的意见》《新时代高校教师职业行为十项准则》，《常州工学院师德师风建设实施办法》《常州工学院教师师德失范行为处理办法》等的学习，结合落实意识形态工作责任制相关要求，引导广大教职工落实相关工作意识形态主体责任，做有理想信念、有道德情操、有扎实学识、有仁爱之心的“四有”好老师，弘扬教育家精神，争做新时代“大先生”。</w:t>
      </w:r>
    </w:p>
    <w:p w:rsidR="00C11D3E" w:rsidRPr="00C11D3E" w:rsidRDefault="00C11D3E" w:rsidP="00C11D3E">
      <w:pPr>
        <w:autoSpaceDE w:val="0"/>
        <w:autoSpaceDN w:val="0"/>
        <w:spacing w:line="560" w:lineRule="exact"/>
        <w:ind w:left="700"/>
        <w:jc w:val="both"/>
        <w:rPr>
          <w:rFonts w:ascii="仿宋" w:eastAsia="仿宋" w:hAnsi="仿宋"/>
          <w:sz w:val="32"/>
          <w:szCs w:val="32"/>
          <w:lang w:eastAsia="zh-CN"/>
        </w:rPr>
      </w:pPr>
      <w:r w:rsidRPr="00C11D3E">
        <w:rPr>
          <w:rFonts w:ascii="仿宋" w:eastAsia="仿宋" w:hAnsi="仿宋" w:cs="楷体" w:hint="eastAsia"/>
          <w:sz w:val="32"/>
          <w:szCs w:val="32"/>
          <w:lang w:eastAsia="zh-CN"/>
        </w:rPr>
        <w:t>9.</w:t>
      </w:r>
      <w:r>
        <w:rPr>
          <w:rFonts w:ascii="仿宋" w:eastAsia="仿宋" w:hAnsi="仿宋" w:cs="楷体" w:hint="eastAsia"/>
          <w:sz w:val="32"/>
          <w:szCs w:val="32"/>
          <w:lang w:eastAsia="zh-CN"/>
        </w:rPr>
        <w:t>法治宣传教育专题</w:t>
      </w:r>
    </w:p>
    <w:p w:rsidR="00C11D3E" w:rsidRPr="00C11D3E" w:rsidRDefault="00C11D3E" w:rsidP="00C11D3E">
      <w:pPr>
        <w:autoSpaceDE w:val="0"/>
        <w:autoSpaceDN w:val="0"/>
        <w:spacing w:line="560" w:lineRule="exact"/>
        <w:ind w:firstLineChars="200" w:firstLine="640"/>
        <w:jc w:val="both"/>
        <w:rPr>
          <w:rFonts w:ascii="仿宋" w:eastAsia="仿宋" w:hAnsi="仿宋"/>
          <w:sz w:val="32"/>
          <w:szCs w:val="32"/>
          <w:lang w:eastAsia="zh-CN"/>
        </w:rPr>
      </w:pPr>
      <w:r w:rsidRPr="00C11D3E">
        <w:rPr>
          <w:rFonts w:ascii="仿宋" w:eastAsia="仿宋" w:hAnsi="仿宋" w:cs="宋体" w:hint="eastAsia"/>
          <w:sz w:val="32"/>
          <w:szCs w:val="32"/>
          <w:lang w:eastAsia="zh-CN"/>
        </w:rPr>
        <w:t>利用好“</w:t>
      </w:r>
      <w:r w:rsidRPr="00C11D3E">
        <w:rPr>
          <w:rFonts w:ascii="仿宋" w:eastAsia="仿宋" w:hAnsi="仿宋" w:cs="Times New Roman" w:hint="eastAsia"/>
          <w:sz w:val="32"/>
          <w:szCs w:val="32"/>
          <w:lang w:eastAsia="zh-CN"/>
        </w:rPr>
        <w:t>4</w:t>
      </w:r>
      <w:r w:rsidRPr="00C11D3E">
        <w:rPr>
          <w:rFonts w:ascii="仿宋" w:eastAsia="仿宋" w:hAnsi="仿宋" w:cs="宋体" w:hint="eastAsia"/>
          <w:sz w:val="32"/>
          <w:szCs w:val="32"/>
          <w:lang w:eastAsia="zh-CN"/>
        </w:rPr>
        <w:t>·</w:t>
      </w:r>
      <w:r w:rsidRPr="00C11D3E">
        <w:rPr>
          <w:rFonts w:ascii="仿宋" w:eastAsia="仿宋" w:hAnsi="仿宋" w:cs="Times New Roman" w:hint="eastAsia"/>
          <w:sz w:val="32"/>
          <w:szCs w:val="32"/>
          <w:lang w:eastAsia="zh-CN"/>
        </w:rPr>
        <w:t>15</w:t>
      </w:r>
      <w:r w:rsidRPr="00C11D3E">
        <w:rPr>
          <w:rFonts w:ascii="仿宋" w:eastAsia="仿宋" w:hAnsi="仿宋" w:cs="宋体" w:hint="eastAsia"/>
          <w:sz w:val="32"/>
          <w:szCs w:val="32"/>
          <w:lang w:eastAsia="zh-CN"/>
        </w:rPr>
        <w:t>全民国家安全教育日”“</w:t>
      </w:r>
      <w:r w:rsidRPr="00C11D3E">
        <w:rPr>
          <w:rFonts w:ascii="仿宋" w:eastAsia="仿宋" w:hAnsi="仿宋" w:cs="Times New Roman" w:hint="eastAsia"/>
          <w:sz w:val="32"/>
          <w:szCs w:val="32"/>
          <w:lang w:eastAsia="zh-CN"/>
        </w:rPr>
        <w:t>12</w:t>
      </w:r>
      <w:r w:rsidRPr="00C11D3E">
        <w:rPr>
          <w:rFonts w:ascii="仿宋" w:eastAsia="仿宋" w:hAnsi="仿宋" w:cs="宋体" w:hint="eastAsia"/>
          <w:sz w:val="32"/>
          <w:szCs w:val="32"/>
          <w:lang w:eastAsia="zh-CN"/>
        </w:rPr>
        <w:t>·</w:t>
      </w:r>
      <w:r w:rsidRPr="00C11D3E">
        <w:rPr>
          <w:rFonts w:ascii="仿宋" w:eastAsia="仿宋" w:hAnsi="仿宋" w:cs="Times New Roman" w:hint="eastAsia"/>
          <w:sz w:val="32"/>
          <w:szCs w:val="32"/>
          <w:lang w:eastAsia="zh-CN"/>
        </w:rPr>
        <w:t>4</w:t>
      </w:r>
      <w:r w:rsidRPr="00C11D3E">
        <w:rPr>
          <w:rFonts w:ascii="仿宋" w:eastAsia="仿宋" w:hAnsi="仿宋" w:cs="宋体" w:hint="eastAsia"/>
          <w:sz w:val="32"/>
          <w:szCs w:val="32"/>
          <w:lang w:eastAsia="zh-CN"/>
        </w:rPr>
        <w:t>国家宪法日”等重要时间节点，深入学习宪法、民法典、教育法、高等教育法、教师法、爱国主义教育法等法律法规，贯彻习近平法治思想，切实提高运用法治思维和法治方式维护师生权益、化解矛盾纠纷、构建和谐校园、推动改革发展的能力，进一步提高教职工的法治素养和法治意识。</w:t>
      </w:r>
    </w:p>
    <w:p w:rsidR="00C11D3E" w:rsidRDefault="00C11D3E" w:rsidP="00C11D3E">
      <w:pPr>
        <w:autoSpaceDE w:val="0"/>
        <w:autoSpaceDN w:val="0"/>
        <w:spacing w:line="560" w:lineRule="exact"/>
        <w:ind w:firstLineChars="200" w:firstLine="640"/>
        <w:jc w:val="both"/>
        <w:rPr>
          <w:rFonts w:ascii="仿宋" w:eastAsia="仿宋" w:hAnsi="仿宋" w:cs="楷体" w:hint="eastAsia"/>
          <w:sz w:val="32"/>
          <w:szCs w:val="32"/>
          <w:lang w:eastAsia="zh-CN"/>
        </w:rPr>
      </w:pPr>
      <w:r w:rsidRPr="00C11D3E">
        <w:rPr>
          <w:rFonts w:ascii="仿宋" w:eastAsia="仿宋" w:hAnsi="仿宋" w:cs="楷体" w:hint="eastAsia"/>
          <w:sz w:val="32"/>
          <w:szCs w:val="32"/>
          <w:lang w:eastAsia="zh-CN"/>
        </w:rPr>
        <w:lastRenderedPageBreak/>
        <w:t>10.</w:t>
      </w:r>
      <w:r>
        <w:rPr>
          <w:rFonts w:ascii="仿宋" w:eastAsia="仿宋" w:hAnsi="仿宋" w:cs="楷体" w:hint="eastAsia"/>
          <w:sz w:val="32"/>
          <w:szCs w:val="32"/>
          <w:lang w:eastAsia="zh-CN"/>
        </w:rPr>
        <w:t>其他有关重大会议、重要文件精神及相关时事热点等</w:t>
      </w:r>
    </w:p>
    <w:p w:rsidR="00C11D3E" w:rsidRPr="00C11D3E" w:rsidRDefault="00C11D3E" w:rsidP="00C11D3E">
      <w:pPr>
        <w:autoSpaceDE w:val="0"/>
        <w:autoSpaceDN w:val="0"/>
        <w:spacing w:line="560" w:lineRule="exact"/>
        <w:ind w:firstLineChars="200" w:firstLine="640"/>
        <w:jc w:val="both"/>
        <w:rPr>
          <w:rFonts w:ascii="仿宋" w:eastAsia="仿宋" w:hAnsi="仿宋" w:hint="eastAsia"/>
          <w:sz w:val="32"/>
          <w:szCs w:val="32"/>
          <w:lang w:eastAsia="zh-CN"/>
        </w:rPr>
      </w:pPr>
      <w:r w:rsidRPr="00C11D3E">
        <w:rPr>
          <w:rFonts w:ascii="仿宋" w:eastAsia="仿宋" w:hAnsi="仿宋" w:cs="宋体" w:hint="eastAsia"/>
          <w:sz w:val="32"/>
          <w:szCs w:val="32"/>
          <w:lang w:eastAsia="zh-CN"/>
        </w:rPr>
        <w:t>聚焦</w:t>
      </w:r>
      <w:r w:rsidRPr="00C11D3E">
        <w:rPr>
          <w:rFonts w:ascii="仿宋" w:eastAsia="仿宋" w:hAnsi="仿宋" w:cs="Times New Roman" w:hint="eastAsia"/>
          <w:sz w:val="32"/>
          <w:szCs w:val="32"/>
          <w:lang w:eastAsia="zh-CN"/>
        </w:rPr>
        <w:t xml:space="preserve"> 2024</w:t>
      </w:r>
      <w:r w:rsidRPr="00C11D3E">
        <w:rPr>
          <w:rFonts w:ascii="仿宋" w:eastAsia="仿宋" w:hAnsi="仿宋" w:cs="宋体" w:hint="eastAsia"/>
          <w:sz w:val="32"/>
          <w:szCs w:val="32"/>
          <w:lang w:eastAsia="zh-CN"/>
        </w:rPr>
        <w:t xml:space="preserve"> 年时政热点、焦点问题等开展学习，贯彻落实相关重要会议和文件精神。根据上级部门的要求，对学习内容及时进行补充和调整。</w:t>
      </w:r>
    </w:p>
    <w:p w:rsidR="00C11D3E" w:rsidRPr="00C11D3E" w:rsidRDefault="00C11D3E" w:rsidP="00C11D3E">
      <w:pPr>
        <w:autoSpaceDE w:val="0"/>
        <w:autoSpaceDN w:val="0"/>
        <w:spacing w:line="560" w:lineRule="exact"/>
        <w:ind w:left="60"/>
        <w:jc w:val="both"/>
        <w:rPr>
          <w:rFonts w:ascii="仿宋" w:eastAsia="仿宋" w:hAnsi="仿宋" w:hint="eastAsia"/>
          <w:sz w:val="32"/>
          <w:szCs w:val="32"/>
          <w:lang w:eastAsia="zh-CN"/>
        </w:rPr>
      </w:pPr>
      <w:r w:rsidRPr="00C11D3E">
        <w:rPr>
          <w:rFonts w:ascii="仿宋" w:eastAsia="仿宋" w:hAnsi="仿宋" w:hint="eastAsia"/>
          <w:sz w:val="32"/>
          <w:szCs w:val="32"/>
          <w:lang w:eastAsia="zh-CN"/>
        </w:rPr>
        <w:t xml:space="preserve">     </w:t>
      </w:r>
    </w:p>
    <w:p w:rsidR="00C11D3E" w:rsidRPr="00C11D3E" w:rsidRDefault="00C11D3E" w:rsidP="00C11D3E">
      <w:pPr>
        <w:autoSpaceDE w:val="0"/>
        <w:autoSpaceDN w:val="0"/>
        <w:spacing w:line="560" w:lineRule="exact"/>
        <w:ind w:left="60"/>
        <w:jc w:val="both"/>
        <w:rPr>
          <w:rFonts w:ascii="仿宋" w:eastAsia="仿宋" w:hAnsi="仿宋"/>
          <w:sz w:val="32"/>
          <w:szCs w:val="32"/>
          <w:lang w:eastAsia="zh-CN"/>
        </w:rPr>
      </w:pPr>
      <w:r w:rsidRPr="00C11D3E">
        <w:rPr>
          <w:rFonts w:ascii="仿宋" w:eastAsia="仿宋" w:hAnsi="仿宋" w:hint="eastAsia"/>
          <w:sz w:val="32"/>
          <w:szCs w:val="32"/>
          <w:lang w:eastAsia="zh-CN"/>
        </w:rPr>
        <w:t xml:space="preserve">     </w:t>
      </w:r>
      <w:r w:rsidRPr="00C11D3E">
        <w:rPr>
          <w:rFonts w:ascii="仿宋" w:eastAsia="仿宋" w:hAnsi="仿宋" w:cs="Times New Roman" w:hint="eastAsia"/>
          <w:sz w:val="32"/>
          <w:szCs w:val="32"/>
          <w:lang w:eastAsia="zh-CN"/>
        </w:rPr>
        <w:t>上述学习计划将由离退休党工委根据每月组织生活内容，统筹各党支部予以落实。</w:t>
      </w:r>
    </w:p>
    <w:p w:rsidR="00C11D3E" w:rsidRPr="00C11D3E" w:rsidRDefault="00C11D3E" w:rsidP="00C11D3E">
      <w:pPr>
        <w:autoSpaceDE w:val="0"/>
        <w:autoSpaceDN w:val="0"/>
        <w:spacing w:line="560" w:lineRule="exact"/>
        <w:ind w:left="5480"/>
        <w:jc w:val="both"/>
        <w:rPr>
          <w:rFonts w:ascii="仿宋" w:eastAsia="仿宋" w:hAnsi="仿宋" w:cs="Times New Roman" w:hint="eastAsia"/>
          <w:sz w:val="32"/>
          <w:szCs w:val="32"/>
          <w:lang w:eastAsia="zh-CN"/>
        </w:rPr>
      </w:pPr>
    </w:p>
    <w:p w:rsidR="00C11D3E" w:rsidRPr="00C11D3E" w:rsidRDefault="00C11D3E" w:rsidP="00C11D3E">
      <w:pPr>
        <w:autoSpaceDE w:val="0"/>
        <w:autoSpaceDN w:val="0"/>
        <w:spacing w:line="560" w:lineRule="exact"/>
        <w:ind w:left="5480"/>
        <w:jc w:val="both"/>
        <w:rPr>
          <w:rFonts w:ascii="仿宋" w:eastAsia="仿宋" w:hAnsi="仿宋" w:cs="Times New Roman" w:hint="eastAsia"/>
          <w:sz w:val="32"/>
          <w:szCs w:val="32"/>
          <w:lang w:eastAsia="zh-CN"/>
        </w:rPr>
      </w:pPr>
    </w:p>
    <w:p w:rsidR="008830C7" w:rsidRPr="00C11D3E" w:rsidRDefault="00C11D3E" w:rsidP="00C11D3E">
      <w:pPr>
        <w:autoSpaceDE w:val="0"/>
        <w:autoSpaceDN w:val="0"/>
        <w:spacing w:line="560" w:lineRule="exact"/>
        <w:ind w:left="5480"/>
        <w:jc w:val="both"/>
        <w:rPr>
          <w:rFonts w:ascii="仿宋" w:eastAsia="仿宋" w:hAnsi="仿宋"/>
        </w:rPr>
      </w:pPr>
      <w:r w:rsidRPr="00C11D3E">
        <w:rPr>
          <w:rFonts w:ascii="仿宋" w:eastAsia="仿宋" w:hAnsi="仿宋" w:cs="Times New Roman" w:hint="eastAsia"/>
          <w:sz w:val="32"/>
          <w:szCs w:val="32"/>
        </w:rPr>
        <w:t>2024</w:t>
      </w:r>
      <w:r w:rsidRPr="00C11D3E">
        <w:rPr>
          <w:rFonts w:ascii="仿宋" w:eastAsia="仿宋" w:hAnsi="仿宋" w:cs="宋体" w:hint="eastAsia"/>
          <w:sz w:val="32"/>
          <w:szCs w:val="32"/>
        </w:rPr>
        <w:t>年</w:t>
      </w:r>
      <w:r w:rsidRPr="00C11D3E">
        <w:rPr>
          <w:rFonts w:ascii="仿宋" w:eastAsia="仿宋" w:hAnsi="仿宋" w:cs="Times New Roman" w:hint="eastAsia"/>
          <w:sz w:val="32"/>
          <w:szCs w:val="32"/>
        </w:rPr>
        <w:t xml:space="preserve"> 3</w:t>
      </w:r>
      <w:r w:rsidRPr="00C11D3E">
        <w:rPr>
          <w:rFonts w:ascii="仿宋" w:eastAsia="仿宋" w:hAnsi="仿宋" w:cs="宋体" w:hint="eastAsia"/>
          <w:sz w:val="32"/>
          <w:szCs w:val="32"/>
        </w:rPr>
        <w:t>月</w:t>
      </w:r>
      <w:r w:rsidRPr="00C11D3E">
        <w:rPr>
          <w:rFonts w:ascii="仿宋" w:eastAsia="仿宋" w:hAnsi="仿宋" w:cs="Times New Roman" w:hint="eastAsia"/>
          <w:sz w:val="32"/>
          <w:szCs w:val="32"/>
        </w:rPr>
        <w:t xml:space="preserve"> 2</w:t>
      </w:r>
      <w:r w:rsidRPr="00C11D3E">
        <w:rPr>
          <w:rFonts w:ascii="仿宋" w:eastAsia="仿宋" w:hAnsi="仿宋" w:cs="Times New Roman" w:hint="eastAsia"/>
          <w:sz w:val="32"/>
          <w:szCs w:val="32"/>
          <w:lang w:eastAsia="zh-CN"/>
        </w:rPr>
        <w:t>5</w:t>
      </w:r>
      <w:r w:rsidRPr="00C11D3E">
        <w:rPr>
          <w:rFonts w:ascii="仿宋" w:eastAsia="仿宋" w:hAnsi="仿宋" w:cs="宋体" w:hint="eastAsia"/>
          <w:sz w:val="32"/>
          <w:szCs w:val="32"/>
        </w:rPr>
        <w:t>日</w:t>
      </w:r>
    </w:p>
    <w:sectPr w:rsidR="008830C7" w:rsidRPr="00C11D3E" w:rsidSect="00C11D3E">
      <w:pgSz w:w="11900" w:h="16820" w:code="9"/>
      <w:pgMar w:top="1440" w:right="1800" w:bottom="1440" w:left="180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1D3E"/>
    <w:rsid w:val="002574D3"/>
    <w:rsid w:val="008830C7"/>
    <w:rsid w:val="00C11D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D3E"/>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91821-4D26-42D8-A4DE-44926E847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265</Words>
  <Characters>1513</Characters>
  <Application>Microsoft Office Word</Application>
  <DocSecurity>0</DocSecurity>
  <Lines>12</Lines>
  <Paragraphs>3</Paragraphs>
  <ScaleCrop>false</ScaleCrop>
  <Company>Microsoft</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陈勇</dc:creator>
  <cp:lastModifiedBy>陈勇</cp:lastModifiedBy>
  <cp:revision>1</cp:revision>
  <dcterms:created xsi:type="dcterms:W3CDTF">2024-03-25T07:09:00Z</dcterms:created>
  <dcterms:modified xsi:type="dcterms:W3CDTF">2024-03-25T07:20:00Z</dcterms:modified>
</cp:coreProperties>
</file>